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hosea-13"/>
    <w:p>
      <w:pPr>
        <w:pStyle w:val="Heading1"/>
      </w:pPr>
      <w:r>
        <w:t xml:space="preserve">Homiletics Analysis: Hosea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Hosea as a Whole:</w:t>
      </w:r>
      <w:r>
        <w:t xml:space="preserve"> </w:t>
      </w:r>
      <w:r>
        <w:t xml:space="preserve">Hosea 13 functions as the theological climax of the book’s judgment section. The preceding chapters have traced Israel’s covenant unfaithfulness — her spiritual adultery, her idolatry, her political opportunism — with both pathos and fury. Hosea 12 accused Ephraim of dishonesty and self-reliance. Hosea 14 will offer the book’s final invitation to return. Hosea 13 stands between them as the fullest, most unsparing statement of why judgment is inevitable and what it will look like. It is the moment when God’s case against Israel reaches its verdict.</w:t>
      </w:r>
    </w:p>
    <w:p>
      <w:pPr>
        <w:pStyle w:val="BodyText"/>
      </w:pPr>
      <w:r>
        <w:rPr>
          <w:b/>
          <w:bCs/>
        </w:rPr>
        <w:t xml:space="preserve">This Text — Content:</w:t>
      </w:r>
      <w:r>
        <w:t xml:space="preserve"> </w:t>
      </w:r>
      <w:r>
        <w:t xml:space="preserve">The chapter opens with a retrospective: Ephraim was once great in Israel, but Baal worship brought death (v. 1). That sin has only compounded — the people multiply idols, kiss calves, worship what human hands have made (vv. 2-3). God then reintroduces Himself with full covenant authority:</w:t>
      </w:r>
      <w:r>
        <w:t xml:space="preserve"> </w:t>
      </w:r>
      <w:r>
        <w:t xml:space="preserve">“I am the LORD your God from the land of Egypt; you know no God but me, and besides me there is no savior”</w:t>
      </w:r>
      <w:r>
        <w:t xml:space="preserve"> </w:t>
      </w:r>
      <w:r>
        <w:t xml:space="preserve">(v. 4). He shepherded Israel in the wilderness; they were fed and satisfied; they became proud and forgot Him (vv. 5-6). The consequence is announced in vivid predatory imagery: God will come against them as a lion, a leopard, a bear robbed of her cubs, a wild beast (vv. 7-8). Israel has destroyed herself — the very God who was her help is now her enemy (v. 9). Kings and rulers cannot save her; what God gave in anger He will take away in wrath (vv. 10-11). Ephraim’s guilt is</w:t>
      </w:r>
      <w:r>
        <w:t xml:space="preserve"> </w:t>
      </w:r>
      <w:r>
        <w:t xml:space="preserve">“bound up”</w:t>
      </w:r>
      <w:r>
        <w:t xml:space="preserve"> </w:t>
      </w:r>
      <w:r>
        <w:t xml:space="preserve">and</w:t>
      </w:r>
      <w:r>
        <w:t xml:space="preserve"> </w:t>
      </w:r>
      <w:r>
        <w:t xml:space="preserve">“stored up”</w:t>
      </w:r>
      <w:r>
        <w:t xml:space="preserve"> </w:t>
      </w:r>
      <w:r>
        <w:t xml:space="preserve">— she is like an unborn child refusing to emerge from the womb, missing the moment of salvation (vv. 12-13). Then comes one of the most theologically dense passages in the Old Testament:</w:t>
      </w:r>
      <w:r>
        <w:t xml:space="preserve"> </w:t>
      </w:r>
      <w:r>
        <w:t xml:space="preserve">“Shall I ransom them from the power of Sheol? Shall I redeem them from Death? O Death, where are your plagues? O Sheol, where is your sting?”</w:t>
      </w:r>
      <w:r>
        <w:t xml:space="preserve"> </w:t>
      </w:r>
      <w:r>
        <w:t xml:space="preserve">(v. 14) — a text Paul will seize in 1 Corinthians 15. In context, this reads as God withdrawing His hand of rescue: He will not relent. Compassion is hidden (v. 14). The chapter closes with the devastation of Assyrian invasion: the east wind will dry up their springs, Samaria will bear her guilt, the people will fall by the sword, infants dashed in pieces, pregnant women ripped open (vv. 15-16).</w:t>
      </w:r>
    </w:p>
    <w:p>
      <w:pPr>
        <w:pStyle w:val="BodyText"/>
      </w:pPr>
      <w:r>
        <w:rPr>
          <w:b/>
          <w:bCs/>
        </w:rPr>
        <w:t xml:space="preserve">This Text — Intent:</w:t>
      </w:r>
      <w:r>
        <w:t xml:space="preserve"> </w:t>
      </w:r>
      <w:r>
        <w:t xml:space="preserve">God’s intent through this passage is to shatter every false security and bring Israel — and every reader — to the point of utter helplessness before Him. The chapter dismantles five refuges in sequence: the refuge of past spiritual greatness (v. 1), the refuge of religious practice however corrupted (vv. 2-3), the refuge of political leadership (vv. 10-11), the refuge of natural resources and national prosperity (v. 15), and most devastatingly, the refuge of presuming on God’s mercy (v. 14). The intent is not mere announcement of doom but the stripping bare of every alternative to God Himself — so that Hosea 14’s invitation to return falls on a people who have nowhere else to go. God seeks to produce in the reader a terrified recognition that self-sufficiency before God is not merely foolish — it is lethal.</w:t>
      </w:r>
    </w:p>
    <w:p>
      <w:r>
        <w:pict>
          <v:rect style="width:0;height:1.5pt" o:hralign="center" o:hrstd="t" o:hr="t"/>
        </w:pict>
      </w:r>
    </w:p>
    <w:p>
      <w:pPr>
        <w:pStyle w:val="FirstParagraph"/>
      </w:pPr>
      <w:r>
        <w:rPr>
          <w:b/>
          <w:bCs/>
        </w:rPr>
        <w:t xml:space="preserve">Subject Sentence:</w:t>
      </w:r>
      <w:r>
        <w:t xml:space="preserve"> </w:t>
      </w:r>
      <w:r>
        <w:t xml:space="preserve">Israel’s self-destruction through idolatry brings the covenant God’s full and unsparing judgment.</w:t>
      </w:r>
    </w:p>
    <w:p>
      <w:r>
        <w:pict>
          <v:rect style="width:0;height:1.5pt" o:hralign="center" o:hrstd="t" o:hr="t"/>
        </w:pict>
      </w:r>
    </w:p>
    <w:p>
      <w:pPr>
        <w:pStyle w:val="FirstParagraph"/>
      </w:pPr>
      <w:r>
        <w:rPr>
          <w:b/>
          <w:bCs/>
        </w:rPr>
        <w:t xml:space="preserve">Primary Claim:</w:t>
      </w:r>
      <w:r>
        <w:t xml:space="preserve"> </w:t>
      </w:r>
      <w:r>
        <w:t xml:space="preserve">The God who alone saves is also the God who alone judges, and when His people forget Him and trust in anything else, they destroy themselves — for there is no refuge from the One who is both Savior and Lion.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Verse 14 — Judgment or Promise?</w:t>
      </w:r>
      <w:r>
        <w:t xml:space="preserve"> </w:t>
      </w:r>
      <w:r>
        <w:t xml:space="preserve">This is the most contested verse in the chapter and one of the most hermeneutically significant verses in the entire book. The ESV reads:</w:t>
      </w:r>
      <w:r>
        <w:t xml:space="preserve"> </w:t>
      </w:r>
      <w:r>
        <w:t xml:space="preserve">“Shall I ransom them from the power of Sheol? Shall I redeem them from Death? O Death, where are your plagues? O Sheol, where is your sting? Compassion is hidden from my eyes.”</w:t>
      </w:r>
      <w:r>
        <w:t xml:space="preserve"> </w:t>
      </w:r>
      <w:r>
        <w:t xml:space="preserve">The NIV and NRSV translate the opening questions as rhetorical negatives — God is declaring He</w:t>
      </w:r>
      <w:r>
        <w:t xml:space="preserve"> </w:t>
      </w:r>
      <w:r>
        <w:rPr>
          <w:i/>
          <w:iCs/>
        </w:rPr>
        <w:t xml:space="preserve">will not</w:t>
      </w:r>
      <w:r>
        <w:t xml:space="preserve"> </w:t>
      </w:r>
      <w:r>
        <w:t xml:space="preserve">rescue Israel from death. The LXX and the KJV tradition, as well as Paul’s use in 1 Corinthians 15:55, read the passage as a triumphant declaration of coming resurrection victory.</w:t>
      </w:r>
    </w:p>
    <w:p>
      <w:pPr>
        <w:pStyle w:val="BodyText"/>
      </w:pPr>
      <w:r>
        <w:t xml:space="preserve">The Dispensational and many evangelical traditions prioritize Paul’s appropriation and read Hosea 13:14 primarily as a resurrection promise that Hosea partially understood and Paul fully unpacked. This reading has serious canonical support — Paul clearly uses the verse in a triumphant register — but it creates an acute problem within Hosea 13 itself: the final line,</w:t>
      </w:r>
      <w:r>
        <w:t xml:space="preserve"> </w:t>
      </w:r>
      <w:r>
        <w:t xml:space="preserve">“Compassion is hidden from my eyes,”</w:t>
      </w:r>
      <w:r>
        <w:t xml:space="preserve"> </w:t>
      </w:r>
      <w:r>
        <w:t xml:space="preserve">is not the posture of a God announcing rescue. The entire chapter’s rhetoric has been building toward abandonment and destruction, not deliverance.</w:t>
      </w:r>
    </w:p>
    <w:p>
      <w:pPr>
        <w:pStyle w:val="BodyText"/>
      </w:pPr>
      <w:r>
        <w:t xml:space="preserve">The Reformed reading, following Calvin, Mays, McComiskey, and Garrett, takes the questions as deliberate rhetorical irony: God is ironically invoking His own ransoming power only to announce He will now withhold it. Death and Sheol are summoned not to be defeated but to be</w:t>
      </w:r>
      <w:r>
        <w:t xml:space="preserve"> </w:t>
      </w:r>
      <w:r>
        <w:rPr>
          <w:i/>
          <w:iCs/>
        </w:rPr>
        <w:t xml:space="preserve">sent forth</w:t>
      </w:r>
      <w:r>
        <w:t xml:space="preserve"> </w:t>
      </w:r>
      <w:r>
        <w:t xml:space="preserve">against Israel. This reading accounts for the context of the chapter, the final line, and the predatory imagery preceding it. It does not require denying Paul’s application — it simply recognizes that Paul, under the Spirit’s direction, takes a phrase originally deployed in an ironic judgment context and inverts it into a triumphant resurrection declaration, which is precisely the kind of typological inversion that characterizes New Testament use of Old Testament texts. The judgment of death that Israel deserved becomes the death Christ enters and defeats, transforming ironic taunt into resurrection triumph.</w:t>
      </w:r>
    </w:p>
    <w:p>
      <w:pPr>
        <w:pStyle w:val="BodyText"/>
      </w:pPr>
      <w:r>
        <w:rPr>
          <w:i/>
          <w:iCs/>
        </w:rPr>
        <w:t xml:space="preserve">Verdict</w:t>
      </w:r>
      <w:r>
        <w:t xml:space="preserve">: The contextual reading within Hosea 13 is judgment and withdrawal of mercy. Paul’s appropriation is a Spirit-directed canonical inversion, not a direct quote used in its original sense. Both readings are valid in their respective canonical locations. The preacher should not flatten this — the passage’s original force is irreversible judgment; its canonical trajectory is resurrection hope.</w:t>
      </w:r>
    </w:p>
    <w:p>
      <w:pPr>
        <w:pStyle w:val="BodyText"/>
      </w:pPr>
      <w:r>
        <w:rPr>
          <w:b/>
          <w:bCs/>
        </w:rPr>
        <w:t xml:space="preserve">Verses 10-11 — Kings Given and Taken Away</w:t>
      </w:r>
      <w:r>
        <w:t xml:space="preserve"> </w:t>
      </w:r>
      <w:r>
        <w:t xml:space="preserve">The reference to Israel’s kings is clearly an indictment of the monarchy itself, rooted in 1 Samuel 8: God gave them kings in anger. The Dispensational reading sometimes softens this by distinguishing between Israel’s corrupt northern monarchy and a future restored Davidic kingship. This is a valid canonical distinction but is not what the text is addressing. Hosea’s indictment here is against the institution as Israel perverted it and against the specific political maneuvering of her kings. The Reformed reading appropriately applies this as a warning against political saviorism — the temptation to look to human leadership structures as ultimate deliverers. This application holds regardless of one’s eschatological grid.</w:t>
      </w:r>
    </w:p>
    <w:p>
      <w:pPr>
        <w:pStyle w:val="BodyText"/>
      </w:pPr>
      <w:r>
        <w:rPr>
          <w:b/>
          <w:bCs/>
        </w:rPr>
        <w:t xml:space="preserve">Verse 9 —</w:t>
      </w:r>
      <w:r>
        <w:rPr>
          <w:b/>
          <w:bCs/>
        </w:rPr>
        <w:t xml:space="preserve"> </w:t>
      </w:r>
      <w:r>
        <w:rPr>
          <w:b/>
          <w:bCs/>
        </w:rPr>
        <w:t xml:space="preserve">“You Have Destroyed Yourself”</w:t>
      </w:r>
      <w:r>
        <w:t xml:space="preserve"> </w:t>
      </w:r>
      <w:r>
        <w:t xml:space="preserve">The Arminian/Wesleyan tradition tends to foreground this verse as evidence of human moral agency and self-determination in the covenant relationship. Israel genuinely chose destruction; God is not its author. This is</w:t>
      </w:r>
      <w:r>
        <w:t xml:space="preserve"> </w:t>
      </w:r>
      <w:r>
        <w:rPr>
          <w:i/>
          <w:iCs/>
        </w:rPr>
        <w:t xml:space="preserve">acknowledged</w:t>
      </w:r>
      <w:r>
        <w:t xml:space="preserve"> </w:t>
      </w:r>
      <w:r>
        <w:t xml:space="preserve">as a legitimate observation — the text does genuinely assert human responsibility. The Reformed reading does not deny this but frames it within the broader context: Israel’s self-destruction is the inevitable consequence of forsaking the One who is the sole source of life. The emphasis falls not on human freedom per se but on the fatal character of covenant-breaking. The text does not present this as a close call — it presents it as the predictable outcome of idolatry.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32:15-21</w:t>
      </w:r>
      <w:r>
        <w:t xml:space="preserve"> </w:t>
      </w:r>
      <w:r>
        <w:t xml:space="preserve">— The</w:t>
      </w:r>
      <w:r>
        <w:t xml:space="preserve"> </w:t>
      </w:r>
      <w:r>
        <w:t xml:space="preserve">“Song of Moses”</w:t>
      </w:r>
      <w:r>
        <w:t xml:space="preserve"> </w:t>
      </w:r>
      <w:r>
        <w:t xml:space="preserve">anticipates precisely this movement: Israel became fat and kicked against God, forsook the Rock who made her, and provoked God to jealousy with what is not God. Hosea 13 is the fulfillment of the covenant curses Moses warned would come.</w:t>
      </w:r>
    </w:p>
    <w:p>
      <w:pPr>
        <w:numPr>
          <w:ilvl w:val="0"/>
          <w:numId w:val="1001"/>
        </w:numPr>
      </w:pPr>
      <w:r>
        <w:rPr>
          <w:b/>
          <w:bCs/>
        </w:rPr>
        <w:t xml:space="preserve">1 Samuel 8:6-9, 19-22</w:t>
      </w:r>
      <w:r>
        <w:t xml:space="preserve"> </w:t>
      </w:r>
      <w:r>
        <w:t xml:space="preserve">— God’s warning that requesting a king represented rejection of divine kingship; He gave them a king in His anger. Hosea 13:10-11 explicitly cites this, making 1 Samuel 8 the interpretive key to the political indictment.</w:t>
      </w:r>
    </w:p>
    <w:p>
      <w:pPr>
        <w:numPr>
          <w:ilvl w:val="0"/>
          <w:numId w:val="1001"/>
        </w:numPr>
      </w:pPr>
      <w:r>
        <w:rPr>
          <w:b/>
          <w:bCs/>
        </w:rPr>
        <w:t xml:space="preserve">Isaiah 44:9-20</w:t>
      </w:r>
      <w:r>
        <w:t xml:space="preserve"> </w:t>
      </w:r>
      <w:r>
        <w:t xml:space="preserve">— The great polemic against idolatry: those who make and worship idols are feeding on ashes; a deluded heart has led them astray. Hosea 13:2 shares this diagnostic — the multiplication of idols is self-blinding delusion.</w:t>
      </w:r>
    </w:p>
    <w:p>
      <w:pPr>
        <w:numPr>
          <w:ilvl w:val="0"/>
          <w:numId w:val="1001"/>
        </w:numPr>
      </w:pPr>
      <w:r>
        <w:rPr>
          <w:b/>
          <w:bCs/>
        </w:rPr>
        <w:t xml:space="preserve">Romans 1:21-25</w:t>
      </w:r>
      <w:r>
        <w:t xml:space="preserve"> </w:t>
      </w:r>
      <w:r>
        <w:t xml:space="preserve">— Paul’s diagnosis of idolatry as suppression of the knowledge of God leading to darkening of the heart and the giving over to corruption. Hosea 13 narrates concretely what Romans 1 describes analytically — the same movement from knowledge to ingratitude to idolatry to judgment.</w:t>
      </w:r>
    </w:p>
    <w:p>
      <w:pPr>
        <w:numPr>
          <w:ilvl w:val="0"/>
          <w:numId w:val="1001"/>
        </w:numPr>
      </w:pPr>
      <w:r>
        <w:rPr>
          <w:b/>
          <w:bCs/>
        </w:rPr>
        <w:t xml:space="preserve">1 Corinthians 15:54-57</w:t>
      </w:r>
      <w:r>
        <w:t xml:space="preserve"> </w:t>
      </w:r>
      <w:r>
        <w:t xml:space="preserve">— Paul’s triumphant inversion of Hosea 13:14:</w:t>
      </w:r>
      <w:r>
        <w:t xml:space="preserve"> </w:t>
      </w:r>
      <w:r>
        <w:t xml:space="preserve">“O Death, where is your victory? O Death, where is your sting?”</w:t>
      </w:r>
      <w:r>
        <w:t xml:space="preserve"> </w:t>
      </w:r>
      <w:r>
        <w:t xml:space="preserve">What Hosea deploys as ironic judgment — God summoning Death against Israel — Paul transforms into resurrection proclamation. The judgment Israel earned, Christ absorbs; the Death Israel could not escape, Christ defeats.</w:t>
      </w:r>
    </w:p>
    <w:p>
      <w:r>
        <w:pict>
          <v:rect style="width:0;height:1.5pt" o:hralign="center" o:hrstd="t" o:hr="t"/>
        </w:pict>
      </w:r>
    </w:p>
    <w:bookmarkEnd w:id="11"/>
    <w:bookmarkStart w:id="12" w:name="aim"/>
    <w:p>
      <w:pPr>
        <w:pStyle w:val="Heading2"/>
      </w:pPr>
      <w:r>
        <w:t xml:space="preserve">Aim</w:t>
      </w:r>
    </w:p>
    <w:p>
      <w:pPr>
        <w:pStyle w:val="FirstParagraph"/>
      </w:pPr>
      <w:r>
        <w:t xml:space="preserve">To expose every false refuge the reader has constructed against the living God, so that the stripping away of those refuges produces not despair but a desperate, clear-eyed return to the One who alone saves — and who alone, in Christ, has defeated the very Death this passage summons.</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Ephraim was once exalted in Israel, but Baal worship brought death</w:t>
            </w:r>
          </w:p>
        </w:tc>
        <w:tc>
          <w:tcPr/>
          <w:p>
            <w:pPr>
              <w:pStyle w:val="Compact"/>
            </w:pPr>
            <w:r>
              <w:t xml:space="preserve">Retrospective: greatness forfeited;</w:t>
            </w:r>
            <w:r>
              <w:t xml:space="preserve"> </w:t>
            </w:r>
            <w:r>
              <w:t xml:space="preserve">“he died”</w:t>
            </w:r>
            <w:r>
              <w:t xml:space="preserve"> </w:t>
            </w:r>
            <w:r>
              <w:t xml:space="preserve">— spiritual death precedes national death</w:t>
            </w:r>
          </w:p>
        </w:tc>
      </w:tr>
      <w:tr>
        <w:tc>
          <w:tcPr/>
          <w:p>
            <w:pPr>
              <w:pStyle w:val="Compact"/>
            </w:pPr>
            <w:r>
              <w:t xml:space="preserve">2</w:t>
            </w:r>
          </w:p>
        </w:tc>
        <w:tc>
          <w:tcPr/>
          <w:p>
            <w:pPr>
              <w:pStyle w:val="Compact"/>
            </w:pPr>
            <w:r>
              <w:t xml:space="preserve">Sin compounds: they make more idols, silver images, calves for worship</w:t>
            </w:r>
          </w:p>
        </w:tc>
        <w:tc>
          <w:tcPr/>
          <w:p>
            <w:pPr>
              <w:pStyle w:val="Compact"/>
            </w:pPr>
            <w:r>
              <w:t xml:space="preserve">“Kissing calves”</w:t>
            </w:r>
            <w:r>
              <w:t xml:space="preserve"> </w:t>
            </w:r>
            <w:r>
              <w:t xml:space="preserve">— cultic devotion to manufactured gods; intensification of v. 1’s idolatry</w:t>
            </w:r>
          </w:p>
        </w:tc>
      </w:tr>
      <w:tr>
        <w:tc>
          <w:tcPr/>
          <w:p>
            <w:pPr>
              <w:pStyle w:val="Compact"/>
            </w:pPr>
            <w:r>
              <w:t xml:space="preserve">3</w:t>
            </w:r>
          </w:p>
        </w:tc>
        <w:tc>
          <w:tcPr/>
          <w:p>
            <w:pPr>
              <w:pStyle w:val="Compact"/>
            </w:pPr>
            <w:r>
              <w:t xml:space="preserve">Judgment metaphors: morning mist, dew, chaff, smoke — all vanish</w:t>
            </w:r>
          </w:p>
        </w:tc>
        <w:tc>
          <w:tcPr/>
          <w:p>
            <w:pPr>
              <w:pStyle w:val="Compact"/>
            </w:pPr>
            <w:r>
              <w:t xml:space="preserve">Transience imagery; Israel’s national existence will be as insubstantial as what they trusted</w:t>
            </w:r>
          </w:p>
        </w:tc>
      </w:tr>
      <w:tr>
        <w:tc>
          <w:tcPr/>
          <w:p>
            <w:pPr>
              <w:pStyle w:val="Compact"/>
            </w:pPr>
            <w:r>
              <w:t xml:space="preserve">4</w:t>
            </w:r>
          </w:p>
        </w:tc>
        <w:tc>
          <w:tcPr/>
          <w:p>
            <w:pPr>
              <w:pStyle w:val="Compact"/>
            </w:pPr>
            <w:r>
              <w:t xml:space="preserve">Covenant self-identification:</w:t>
            </w:r>
            <w:r>
              <w:t xml:space="preserve"> </w:t>
            </w:r>
            <w:r>
              <w:t xml:space="preserve">“I am the LORD your God from Egypt; you know no God but me; there is no savior besides me”</w:t>
            </w:r>
          </w:p>
        </w:tc>
        <w:tc>
          <w:tcPr/>
          <w:p>
            <w:pPr>
              <w:pStyle w:val="Compact"/>
            </w:pPr>
            <w:r>
              <w:t xml:space="preserve">The theological axis of the chapter; echoes the Decalogue preamble (Ex. 20:2)</w:t>
            </w:r>
          </w:p>
        </w:tc>
      </w:tr>
      <w:tr>
        <w:tc>
          <w:tcPr/>
          <w:p>
            <w:pPr>
              <w:pStyle w:val="Compact"/>
            </w:pPr>
            <w:r>
              <w:t xml:space="preserve">5</w:t>
            </w:r>
          </w:p>
        </w:tc>
        <w:tc>
          <w:tcPr/>
          <w:p>
            <w:pPr>
              <w:pStyle w:val="Compact"/>
            </w:pPr>
            <w:r>
              <w:t xml:space="preserve">God knew and cared for Israel in the wilderness</w:t>
            </w:r>
          </w:p>
        </w:tc>
        <w:tc>
          <w:tcPr/>
          <w:p>
            <w:pPr>
              <w:pStyle w:val="Compact"/>
            </w:pPr>
            <w:r>
              <w:t xml:space="preserve">“Knew”</w:t>
            </w:r>
            <w:r>
              <w:t xml:space="preserve"> </w:t>
            </w:r>
            <w:r>
              <w:t xml:space="preserve">— covenant intimacy; pastoral imagery establishing the depth of the betrayal</w:t>
            </w:r>
          </w:p>
        </w:tc>
      </w:tr>
      <w:tr>
        <w:tc>
          <w:tcPr/>
          <w:p>
            <w:pPr>
              <w:pStyle w:val="Compact"/>
            </w:pPr>
            <w:r>
              <w:t xml:space="preserve">6</w:t>
            </w:r>
          </w:p>
        </w:tc>
        <w:tc>
          <w:tcPr/>
          <w:p>
            <w:pPr>
              <w:pStyle w:val="Compact"/>
            </w:pPr>
            <w:r>
              <w:t xml:space="preserve">Satisfaction led to pride; Israel forgot God</w:t>
            </w:r>
          </w:p>
        </w:tc>
        <w:tc>
          <w:tcPr/>
          <w:p>
            <w:pPr>
              <w:pStyle w:val="Compact"/>
            </w:pPr>
            <w:r>
              <w:t xml:space="preserve">The prosperity-forgetfulness-pride sequence; this is the mechanism of apostasy</w:t>
            </w:r>
          </w:p>
        </w:tc>
      </w:tr>
      <w:tr>
        <w:tc>
          <w:tcPr/>
          <w:p>
            <w:pPr>
              <w:pStyle w:val="Compact"/>
            </w:pPr>
            <w:r>
              <w:t xml:space="preserve">7</w:t>
            </w:r>
          </w:p>
        </w:tc>
        <w:tc>
          <w:tcPr/>
          <w:p>
            <w:pPr>
              <w:pStyle w:val="Compact"/>
            </w:pPr>
            <w:r>
              <w:t xml:space="preserve">God will become like a lion, like a leopard lurking</w:t>
            </w:r>
          </w:p>
        </w:tc>
        <w:tc>
          <w:tcPr/>
          <w:p>
            <w:pPr>
              <w:pStyle w:val="Compact"/>
            </w:pPr>
            <w:r>
              <w:t xml:space="preserve">The Shepherd becomes the predator; the protecting covenant God is now the advancing Judge</w:t>
            </w:r>
          </w:p>
        </w:tc>
      </w:tr>
      <w:tr>
        <w:tc>
          <w:tcPr/>
          <w:p>
            <w:pPr>
              <w:pStyle w:val="Compact"/>
            </w:pPr>
            <w:r>
              <w:t xml:space="preserve">8</w:t>
            </w:r>
          </w:p>
        </w:tc>
        <w:tc>
          <w:tcPr/>
          <w:p>
            <w:pPr>
              <w:pStyle w:val="Compact"/>
            </w:pPr>
            <w:r>
              <w:t xml:space="preserve">Like a bear robbed of her cubs; like a wild beast that tears open</w:t>
            </w:r>
          </w:p>
        </w:tc>
        <w:tc>
          <w:tcPr/>
          <w:p>
            <w:pPr>
              <w:pStyle w:val="Compact"/>
            </w:pPr>
            <w:r>
              <w:t xml:space="preserve">Most visceral predatory image; the judgment is not reluctant but fierce</w:t>
            </w:r>
          </w:p>
        </w:tc>
      </w:tr>
      <w:tr>
        <w:tc>
          <w:tcPr/>
          <w:p>
            <w:pPr>
              <w:pStyle w:val="Compact"/>
            </w:pPr>
            <w:r>
              <w:t xml:space="preserve">9</w:t>
            </w:r>
          </w:p>
        </w:tc>
        <w:tc>
          <w:tcPr/>
          <w:p>
            <w:pPr>
              <w:pStyle w:val="Compact"/>
            </w:pPr>
            <w:r>
              <w:t xml:space="preserve">“You have destroyed yourself, O Israel, but in me is your help”</w:t>
            </w:r>
          </w:p>
        </w:tc>
        <w:tc>
          <w:tcPr/>
          <w:p>
            <w:pPr>
              <w:pStyle w:val="Compact"/>
            </w:pPr>
            <w:r>
              <w:t xml:space="preserve">The paradox of judgment: Israel’s destruction is self-inflicted, yet help remains in God alone — but she has refused it</w:t>
            </w:r>
          </w:p>
        </w:tc>
      </w:tr>
      <w:tr>
        <w:tc>
          <w:tcPr/>
          <w:p>
            <w:pPr>
              <w:pStyle w:val="Compact"/>
            </w:pPr>
            <w:r>
              <w:t xml:space="preserve">10</w:t>
            </w:r>
          </w:p>
        </w:tc>
        <w:tc>
          <w:tcPr/>
          <w:p>
            <w:pPr>
              <w:pStyle w:val="Compact"/>
            </w:pPr>
            <w:r>
              <w:t xml:space="preserve">“Where is your king? Let him save you. Where are your rulers?”</w:t>
            </w:r>
          </w:p>
        </w:tc>
        <w:tc>
          <w:tcPr/>
          <w:p>
            <w:pPr>
              <w:pStyle w:val="Compact"/>
            </w:pPr>
            <w:r>
              <w:t xml:space="preserve">Ironic taunt against political leadership; picks up the theme of Israel demanding kings</w:t>
            </w:r>
          </w:p>
        </w:tc>
      </w:tr>
      <w:tr>
        <w:tc>
          <w:tcPr/>
          <w:p>
            <w:pPr>
              <w:pStyle w:val="Compact"/>
            </w:pPr>
            <w:r>
              <w:t xml:space="preserve">11</w:t>
            </w:r>
          </w:p>
        </w:tc>
        <w:tc>
          <w:tcPr/>
          <w:p>
            <w:pPr>
              <w:pStyle w:val="Compact"/>
            </w:pPr>
            <w:r>
              <w:t xml:space="preserve">God gave a king in anger and takes one away in wrath</w:t>
            </w:r>
          </w:p>
        </w:tc>
        <w:tc>
          <w:tcPr/>
          <w:p>
            <w:pPr>
              <w:pStyle w:val="Compact"/>
            </w:pPr>
            <w:r>
              <w:t xml:space="preserve">Direct reference to 1 Samuel 8; the monarchy itself is a covenant judgment</w:t>
            </w:r>
          </w:p>
        </w:tc>
      </w:tr>
      <w:tr>
        <w:tc>
          <w:tcPr/>
          <w:p>
            <w:pPr>
              <w:pStyle w:val="Compact"/>
            </w:pPr>
            <w:r>
              <w:t xml:space="preserve">12</w:t>
            </w:r>
          </w:p>
        </w:tc>
        <w:tc>
          <w:tcPr/>
          <w:p>
            <w:pPr>
              <w:pStyle w:val="Compact"/>
            </w:pPr>
            <w:r>
              <w:t xml:space="preserve">Ephraim’s iniquity is</w:t>
            </w:r>
            <w:r>
              <w:t xml:space="preserve"> </w:t>
            </w:r>
            <w:r>
              <w:t xml:space="preserve">“bound up”</w:t>
            </w:r>
            <w:r>
              <w:t xml:space="preserve"> </w:t>
            </w:r>
            <w:r>
              <w:t xml:space="preserve">and his sin</w:t>
            </w:r>
            <w:r>
              <w:t xml:space="preserve"> </w:t>
            </w:r>
            <w:r>
              <w:t xml:space="preserve">“stored up”</w:t>
            </w:r>
          </w:p>
        </w:tc>
        <w:tc>
          <w:tcPr/>
          <w:p>
            <w:pPr>
              <w:pStyle w:val="Compact"/>
            </w:pPr>
            <w:r>
              <w:t xml:space="preserve">Bookkeeping metaphor: a ledger of guilt not yet collected upon; the debt is accumulating</w:t>
            </w:r>
          </w:p>
        </w:tc>
      </w:tr>
      <w:tr>
        <w:tc>
          <w:tcPr/>
          <w:p>
            <w:pPr>
              <w:pStyle w:val="Compact"/>
            </w:pPr>
            <w:r>
              <w:t xml:space="preserve">13</w:t>
            </w:r>
          </w:p>
        </w:tc>
        <w:tc>
          <w:tcPr/>
          <w:p>
            <w:pPr>
              <w:pStyle w:val="Compact"/>
            </w:pPr>
            <w:r>
              <w:t xml:space="preserve">Like a child who refuses to emerge at the time of birth</w:t>
            </w:r>
          </w:p>
        </w:tc>
        <w:tc>
          <w:tcPr/>
          <w:p>
            <w:pPr>
              <w:pStyle w:val="Compact"/>
            </w:pPr>
            <w:r>
              <w:t xml:space="preserve">Israel is at the moment of decision (the birth pangs of crisis) but lacks wisdom to respond</w:t>
            </w:r>
          </w:p>
        </w:tc>
      </w:tr>
      <w:tr>
        <w:tc>
          <w:tcPr/>
          <w:p>
            <w:pPr>
              <w:pStyle w:val="Compact"/>
            </w:pPr>
            <w:r>
              <w:t xml:space="preserve">14</w:t>
            </w:r>
          </w:p>
        </w:tc>
        <w:tc>
          <w:tcPr/>
          <w:p>
            <w:pPr>
              <w:pStyle w:val="Compact"/>
            </w:pPr>
            <w:r>
              <w:t xml:space="preserve">“Shall I ransom them from Sheol… O Death, where are your plagues?”</w:t>
            </w:r>
            <w:r>
              <w:t xml:space="preserve"> </w:t>
            </w:r>
            <w:r>
              <w:t xml:space="preserve">— compassion hidden</w:t>
            </w:r>
          </w:p>
        </w:tc>
        <w:tc>
          <w:tcPr/>
          <w:p>
            <w:pPr>
              <w:pStyle w:val="Compact"/>
            </w:pPr>
            <w:r>
              <w:t xml:space="preserve">God withdraws His ransoming power; Death is summoned; Paul will invert this in 1 Cor. 15</w:t>
            </w:r>
          </w:p>
        </w:tc>
      </w:tr>
      <w:tr>
        <w:tc>
          <w:tcPr/>
          <w:p>
            <w:pPr>
              <w:pStyle w:val="Compact"/>
            </w:pPr>
            <w:r>
              <w:t xml:space="preserve">15</w:t>
            </w:r>
          </w:p>
        </w:tc>
        <w:tc>
          <w:tcPr/>
          <w:p>
            <w:pPr>
              <w:pStyle w:val="Compact"/>
            </w:pPr>
            <w:r>
              <w:t xml:space="preserve">Though fruitful, the east wind (Assyria) will dry up springs and plunder the treasury</w:t>
            </w:r>
          </w:p>
        </w:tc>
        <w:tc>
          <w:tcPr/>
          <w:p>
            <w:pPr>
              <w:pStyle w:val="Compact"/>
            </w:pPr>
            <w:r>
              <w:t xml:space="preserve">“East wind”</w:t>
            </w:r>
            <w:r>
              <w:t xml:space="preserve"> </w:t>
            </w:r>
            <w:r>
              <w:t xml:space="preserve">= Assyrian invasion; prosperity will be stripped away at its source</w:t>
            </w:r>
          </w:p>
        </w:tc>
      </w:tr>
      <w:tr>
        <w:tc>
          <w:tcPr/>
          <w:p>
            <w:pPr>
              <w:pStyle w:val="Compact"/>
            </w:pPr>
            <w:r>
              <w:t xml:space="preserve">16 (14:1 Heb.)</w:t>
            </w:r>
          </w:p>
        </w:tc>
        <w:tc>
          <w:tcPr/>
          <w:p>
            <w:pPr>
              <w:pStyle w:val="Compact"/>
            </w:pPr>
            <w:r>
              <w:t xml:space="preserve">Samaria bears guilt; the sword, dashed infants, ripped pregnant women</w:t>
            </w:r>
          </w:p>
        </w:tc>
        <w:tc>
          <w:tcPr/>
          <w:p>
            <w:pPr>
              <w:pStyle w:val="Compact"/>
            </w:pPr>
            <w:r>
              <w:t xml:space="preserve">The specific horror of ancient Near Eastern warfare; the full weight of covenant curses</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History of Idolatry and Its Sentence</w:t>
            </w:r>
          </w:p>
        </w:tc>
      </w:tr>
      <w:tr>
        <w:tc>
          <w:tcPr/>
          <w:p>
            <w:pPr>
              <w:pStyle w:val="Compact"/>
            </w:pPr>
            <w:r>
              <w:t xml:space="preserve">2</w:t>
            </w:r>
          </w:p>
        </w:tc>
        <w:tc>
          <w:tcPr/>
          <w:p>
            <w:pPr>
              <w:pStyle w:val="Compact"/>
            </w:pPr>
            <w:r>
              <w:t xml:space="preserve">4–6</w:t>
            </w:r>
          </w:p>
        </w:tc>
        <w:tc>
          <w:tcPr/>
          <w:p>
            <w:pPr>
              <w:pStyle w:val="Compact"/>
            </w:pPr>
            <w:r>
              <w:t xml:space="preserve">The Covenant God They Forgot</w:t>
            </w:r>
          </w:p>
        </w:tc>
      </w:tr>
      <w:tr>
        <w:tc>
          <w:tcPr/>
          <w:p>
            <w:pPr>
              <w:pStyle w:val="Compact"/>
            </w:pPr>
            <w:r>
              <w:t xml:space="preserve">3</w:t>
            </w:r>
          </w:p>
        </w:tc>
        <w:tc>
          <w:tcPr/>
          <w:p>
            <w:pPr>
              <w:pStyle w:val="Compact"/>
            </w:pPr>
            <w:r>
              <w:t xml:space="preserve">7–9</w:t>
            </w:r>
          </w:p>
        </w:tc>
        <w:tc>
          <w:tcPr/>
          <w:p>
            <w:pPr>
              <w:pStyle w:val="Compact"/>
            </w:pPr>
            <w:r>
              <w:t xml:space="preserve">The Shepherd Becomes the Predator</w:t>
            </w:r>
          </w:p>
        </w:tc>
      </w:tr>
      <w:tr>
        <w:tc>
          <w:tcPr/>
          <w:p>
            <w:pPr>
              <w:pStyle w:val="Compact"/>
            </w:pPr>
            <w:r>
              <w:t xml:space="preserve">4</w:t>
            </w:r>
          </w:p>
        </w:tc>
        <w:tc>
          <w:tcPr/>
          <w:p>
            <w:pPr>
              <w:pStyle w:val="Compact"/>
            </w:pPr>
            <w:r>
              <w:t xml:space="preserve">10–13</w:t>
            </w:r>
          </w:p>
        </w:tc>
        <w:tc>
          <w:tcPr/>
          <w:p>
            <w:pPr>
              <w:pStyle w:val="Compact"/>
            </w:pPr>
            <w:r>
              <w:t xml:space="preserve">The Collapse of Every Human Refuge</w:t>
            </w:r>
          </w:p>
        </w:tc>
      </w:tr>
      <w:tr>
        <w:tc>
          <w:tcPr/>
          <w:p>
            <w:pPr>
              <w:pStyle w:val="Compact"/>
            </w:pPr>
            <w:r>
              <w:t xml:space="preserve">5</w:t>
            </w:r>
          </w:p>
        </w:tc>
        <w:tc>
          <w:tcPr/>
          <w:p>
            <w:pPr>
              <w:pStyle w:val="Compact"/>
            </w:pPr>
            <w:r>
              <w:t xml:space="preserve">14–16</w:t>
            </w:r>
          </w:p>
        </w:tc>
        <w:tc>
          <w:tcPr/>
          <w:p>
            <w:pPr>
              <w:pStyle w:val="Compact"/>
            </w:pPr>
            <w:r>
              <w:t xml:space="preserve">Death Summoned, Compassion Hidden, Samaria Falls</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self-destruction through idolatry brings the covenant God’s full and unsparing judgment.</w:t>
      </w:r>
    </w:p>
    <w:p>
      <w:pPr>
        <w:pStyle w:val="BodyText"/>
      </w:pPr>
      <w:r>
        <w:rPr>
          <w:b/>
          <w:bCs/>
        </w:rPr>
        <w:t xml:space="preserve">Primary Claim:</w:t>
      </w:r>
      <w:r>
        <w:t xml:space="preserve"> </w:t>
      </w:r>
      <w:r>
        <w:t xml:space="preserve">The God who alone saves is also the God who alone judges, and when His people forget Him and trust in anything else, they destroy themselves — for there is no refuge from the One who is both Savior and Lion.</w:t>
      </w:r>
    </w:p>
    <w:p>
      <w:r>
        <w:pict>
          <v:rect style="width:0;height:1.5pt" o:hralign="center" o:hrstd="t" o:hr="t"/>
        </w:pict>
      </w:r>
    </w:p>
    <w:bookmarkEnd w:id="15"/>
    <w:bookmarkStart w:id="16" w:name="applications"/>
    <w:p>
      <w:pPr>
        <w:pStyle w:val="Heading2"/>
      </w:pPr>
      <w:r>
        <w:t xml:space="preserve">Applications</w:t>
      </w:r>
    </w:p>
    <w:p>
      <w:pPr>
        <w:pStyle w:val="FirstParagraph"/>
      </w:pPr>
      <w:r>
        <w:rPr>
          <w:b/>
          <w:bCs/>
        </w:rPr>
        <w:t xml:space="preserve">1. (Mind/Belief) — Recognize that the prosperity-forgetfulness cycle is your default spiritual setting, not Israel’s exceptional failure.</w:t>
      </w:r>
      <w:r>
        <w:t xml:space="preserve"> </w:t>
      </w:r>
      <w:r>
        <w:t xml:space="preserve">Hosea 13:6 describes a movement that is not peculiar to ancient Israel:</w:t>
      </w:r>
      <w:r>
        <w:t xml:space="preserve"> </w:t>
      </w:r>
      <w:r>
        <w:t xml:space="preserve">“when they had grazed, they became full; they were filled, and their heart was lifted up; therefore they forgot me.”</w:t>
      </w:r>
      <w:r>
        <w:t xml:space="preserve"> </w:t>
      </w:r>
      <w:r>
        <w:t xml:space="preserve">The mechanism is human, not national. Every season of comfort, satisfaction, and relative stability carries within it the seed of spiritual amnesia. The application is cognitive before it is behavioral: you must name this pattern</w:t>
      </w:r>
      <w:r>
        <w:t xml:space="preserve"> </w:t>
      </w:r>
      <w:r>
        <w:rPr>
          <w:i/>
          <w:iCs/>
        </w:rPr>
        <w:t xml:space="preserve">before</w:t>
      </w:r>
      <w:r>
        <w:t xml:space="preserve"> </w:t>
      </w:r>
      <w:r>
        <w:t xml:space="preserve">the next season of ease arrives, not while you are already in it. Identify the specific forms of satisfaction — financial security, relational stability, professional success, physical health — that have historically produced in you a diminished appetite for God. Name them. Tell God about them. Build into your life the practices that interrupt the forgetfulness before it matures into pride.</w:t>
      </w:r>
    </w:p>
    <w:p>
      <w:pPr>
        <w:pStyle w:val="BodyText"/>
      </w:pPr>
      <w:r>
        <w:rPr>
          <w:b/>
          <w:bCs/>
        </w:rPr>
        <w:t xml:space="preserve">2. (Affections/Worship) — Let the image of God as both Shepherd and Lion produce a holy, rightly ordered fear rather than a domesticated familiarity.</w:t>
      </w:r>
      <w:r>
        <w:t xml:space="preserve"> </w:t>
      </w:r>
      <w:r>
        <w:t xml:space="preserve">Hosea 13 deliberately takes the Shepherd language of verse 5 — the most tender, intimate image of God’s care — and transforms it in verses 7-8 into the fiercest predatory imagery in the Old Testament. This is not a contradiction; it is a revelation of God’s character. The same covenant bond that guarantees tender care guarantees fierce judgment when the covenant is scorned. The application here is affective: many Christians carry a functional image of God as permanently benign, endlessly patient, easily managed. Hosea 13 is designed to shatter that. The God who will tear open like a bear robbed of her cubs is the same God whose tenderness you have been taking for granted. This passage calls for awe — not terror in the sense of flight, but the kind of shaking reverence that reorders all other affections around Him as the only one worthy of ultimate trust.</w:t>
      </w:r>
    </w:p>
    <w:p>
      <w:pPr>
        <w:pStyle w:val="BodyText"/>
      </w:pPr>
      <w:r>
        <w:rPr>
          <w:b/>
          <w:bCs/>
        </w:rPr>
        <w:t xml:space="preserve">3. (Will/Behavior) — Audit the specific</w:t>
      </w:r>
      <w:r>
        <w:rPr>
          <w:b/>
          <w:bCs/>
        </w:rPr>
        <w:t xml:space="preserve"> </w:t>
      </w:r>
      <w:r>
        <w:rPr>
          <w:b/>
          <w:bCs/>
        </w:rPr>
        <w:t xml:space="preserve">“kings”</w:t>
      </w:r>
      <w:r>
        <w:rPr>
          <w:b/>
          <w:bCs/>
        </w:rPr>
        <w:t xml:space="preserve"> </w:t>
      </w:r>
      <w:r>
        <w:rPr>
          <w:b/>
          <w:bCs/>
        </w:rPr>
        <w:t xml:space="preserve">you have installed as your deliverers — and dethrone them before God does.</w:t>
      </w:r>
      <w:r>
        <w:t xml:space="preserve"> </w:t>
      </w:r>
      <w:r>
        <w:t xml:space="preserve">Hosea 13:10-11 exposes the political saviorism that is the perennial temptation of God’s people:</w:t>
      </w:r>
      <w:r>
        <w:t xml:space="preserve"> </w:t>
      </w:r>
      <w:r>
        <w:t xml:space="preserve">“Where is your king? Let him save you.”</w:t>
      </w:r>
      <w:r>
        <w:t xml:space="preserve"> </w:t>
      </w:r>
      <w:r>
        <w:t xml:space="preserve">The indictment is not merely against ancient Israelite politics. It is against every human institution, system, leader, or structure that occupies the place in the heart where God alone belongs. The will-level application is concrete: identify the specific leader, party, institution, economic system, or human structure you have been counting on to deliver what only God can deliver. What has been functioning as your political or institutional savior? The application is not disengagement from civic life — it is the divestment of ultimate hope from any human structure. Bring that hope back to God by deliberately lowering the emotional and spiritual stakes you have assigned to the outcomes of human leadership.</w:t>
      </w:r>
    </w:p>
    <w:p>
      <w:pPr>
        <w:pStyle w:val="BodyText"/>
      </w:pPr>
      <w:r>
        <w:rPr>
          <w:b/>
          <w:bCs/>
        </w:rPr>
        <w:t xml:space="preserve">4. (Affections/Worship) — Grieve the waste of forgotten intimacy — God</w:t>
      </w:r>
      <w:r>
        <w:rPr>
          <w:b/>
          <w:bCs/>
        </w:rPr>
        <w:t xml:space="preserve"> </w:t>
      </w:r>
      <w:r>
        <w:rPr>
          <w:b/>
          <w:bCs/>
        </w:rPr>
        <w:t xml:space="preserve">“knew”</w:t>
      </w:r>
      <w:r>
        <w:rPr>
          <w:b/>
          <w:bCs/>
        </w:rPr>
        <w:t xml:space="preserve"> </w:t>
      </w:r>
      <w:r>
        <w:rPr>
          <w:b/>
          <w:bCs/>
        </w:rPr>
        <w:t xml:space="preserve">you in the wilderness, and you have forgotten Him.</w:t>
      </w:r>
      <w:r>
        <w:t xml:space="preserve"> </w:t>
      </w:r>
      <w:r>
        <w:t xml:space="preserve">Verse 5 uses</w:t>
      </w:r>
      <w:r>
        <w:t xml:space="preserve"> </w:t>
      </w:r>
      <w:r>
        <w:t xml:space="preserve">“knew”</w:t>
      </w:r>
      <w:r>
        <w:t xml:space="preserve"> </w:t>
      </w:r>
      <w:r>
        <w:t xml:space="preserve">— the covenant knowledge of the wilderness period — as the indictment’s deepest note. God is not merely offended; He has been personally abandoned by someone He intimately knew and cared for. The application is not primarily behavioral but affective: the reader is called to feel the weight of what has been wasted, not merely to list sins for correction. When did you last grieve the distance you have allowed to develop between yourself and the God who carried you through your wilderness? The spiritual danger named here is not active rebellion but passive drift — satisfaction producing forgetfulness, forgetfulness producing distance, distance producing the condition where God must become your Lion before He can again be your Shepherd. Grieve this. Let the grief be the beginning of the return that Hosea 14 offers.</w:t>
      </w:r>
    </w:p>
    <w:p>
      <w:pPr>
        <w:pStyle w:val="BodyText"/>
      </w:pPr>
      <w:r>
        <w:rPr>
          <w:b/>
          <w:bCs/>
        </w:rPr>
        <w:t xml:space="preserve">5. (Mind/Belief) — Receive Paul’s resurrection inversion of verse 14 as the gospel’s answer to the judgment this passage announces.</w:t>
      </w:r>
      <w:r>
        <w:t xml:space="preserve"> </w:t>
      </w:r>
      <w:r>
        <w:t xml:space="preserve">The climax of Hosea 13 is God summoning Death against Israel — the withdrawal of the ransoming hand, compassion hidden. But the New Testament does not leave this verse there. Paul seizes the taunt —</w:t>
      </w:r>
      <w:r>
        <w:t xml:space="preserve"> </w:t>
      </w:r>
      <w:r>
        <w:t xml:space="preserve">“O Death, where is your sting? O Sheol, where is your victory?”</w:t>
      </w:r>
      <w:r>
        <w:t xml:space="preserve"> </w:t>
      </w:r>
      <w:r>
        <w:t xml:space="preserve">— and transforms it from an ironic announcement of judgment into a triumphant proclamation of resurrection. How? Because Christ entered the Death that Israel deserved, bore the judgment that Hosea 13 announces, and emerged from it victorious. The Death that was summoned against sinful Israel was absorbed by the sinless Son. What Hosea 13 declares inevitable for the covenant-breaker, the gospel declares that Christ has taken in the place of the covenant-breaker. The cognitive application: you must know this not as a theological footnote but as the answer to your own inescapable judgment. The Death Hosea 13 summons for you has already been endured — by Another.</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13 teaches with unusual directness and force that God is the exclusive source of salvation — not merely the preferred source or the most effective source, but the</w:t>
      </w:r>
      <w:r>
        <w:t xml:space="preserve"> </w:t>
      </w:r>
      <w:r>
        <w:rPr>
          <w:i/>
          <w:iCs/>
        </w:rPr>
        <w:t xml:space="preserve">only</w:t>
      </w:r>
      <w:r>
        <w:t xml:space="preserve"> </w:t>
      </w:r>
      <w:r>
        <w:t xml:space="preserve">source:</w:t>
      </w:r>
      <w:r>
        <w:t xml:space="preserve"> </w:t>
      </w:r>
      <w:r>
        <w:t xml:space="preserve">“besides me there is no savior”</w:t>
      </w:r>
      <w:r>
        <w:t xml:space="preserve"> </w:t>
      </w:r>
      <w:r>
        <w:t xml:space="preserve">(v. 4). This exclusivity is not a theological abstraction; it is the covenant reality that makes idolatry not merely foolish but lethal. The chapter also reveals the character of God’s judgment as personal rather than mechanical — not the operation of impersonal karmic consequence but the active, fierce, intentional response of a God who has been personally betrayed by those He personally loved. The predatory imagery of verses 7-8 is precisely as shocking as it is meant to be: the same relational intensity that made God’s care tender makes His judgment terrible. Finally, the chapter establishes the mechanism of spiritual ruin: it begins not with dramatic apostasy but with the subtle sequence of satisfaction → forgetfulness → pride (v. 6), a sequence that runs on prosperity as its fuel and can afflict the most outwardly stable believer.</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13 provides one of the Old Testament’s clearest textual foundations for the Reformed doctrine of grace alone (</w:t>
      </w:r>
      <w:r>
        <w:rPr>
          <w:i/>
          <w:iCs/>
        </w:rPr>
        <w:t xml:space="preserve">sola gratia</w:t>
      </w:r>
      <w:r>
        <w:t xml:space="preserve">): God’s self-identification in verse 4 —</w:t>
      </w:r>
      <w:r>
        <w:t xml:space="preserve"> </w:t>
      </w:r>
      <w:r>
        <w:t xml:space="preserve">“you know no God but me, and besides me there is no savior”</w:t>
      </w:r>
      <w:r>
        <w:t xml:space="preserve"> </w:t>
      </w:r>
      <w:r>
        <w:t xml:space="preserve">— is not a word of encouragement but an indictment that simultaneously reveals the only ground of hope. Israel was not failing to supplement God with additional religious resources; she was substituting manufactured gods for the God who saves, and that substitution is precisely what Reformed soteriology names as the universal human condition. The chapter also illuminates the Reformed understanding of covenant judgment: God’s covenant love is the very source of His covenant wrath, not its antithesis. Most significantly, the canonical trajectory from Hosea 13:14 to 1 Corinthians 15:55 is a model of Reformed redemptive-historical hermeneutics: the judgment Israel earned under the covenant becomes the death Christ bears, and the taunt Death expected to level at the sinners becomes the taunt the risen Christ levels at Death itself. The cross is the place where the Lion’s judgment and the Shepherd’s love are simultaneously satisfied.</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You have been slowly forgetting the God who carried you through every wilderness, and you have been quietly installing replacements — idols of security, leaders, prosperity, your own sufficiency — in the space where He belongs. Hosea 13 announces what those replacements cost: there is no refuge from the God who is both your only Savior and your most relentless Judge. But the Death He summoned against you, Christ has already entered and defeated. Come back with nothing in your hands — Hosea 14 is one verse away.</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Reading verse 14 as straightforwardly messianic/resurrection-positive without accounting for its context.</w:t>
      </w:r>
      <w:r>
        <w:t xml:space="preserve"> </w:t>
      </w:r>
      <w:r>
        <w:t xml:space="preserve">This is the most common error in popular preaching on Hosea 13. Preachers drawn to 1 Corinthians 15 often quote verse 14 as a direct promise of resurrection hope, skipping the phrase</w:t>
      </w:r>
      <w:r>
        <w:t xml:space="preserve"> </w:t>
      </w:r>
      <w:r>
        <w:t xml:space="preserve">“compassion is hidden from my eyes”</w:t>
      </w:r>
      <w:r>
        <w:t xml:space="preserve"> </w:t>
      </w:r>
      <w:r>
        <w:t xml:space="preserve">and ignoring the chapter’s unrelenting judgment trajectory. This flattens both the canonical tension and the gospel’s answer to it. The more powerful and honest homiletical move is to let the verse land in its original register — God summoning Death against sinners — and then show how Paul’s Spirit-directed inversion is precisely the gospel: the Death this passage announces has been absorbed by Christ.</w:t>
      </w:r>
    </w:p>
    <w:p>
      <w:pPr>
        <w:numPr>
          <w:ilvl w:val="0"/>
          <w:numId w:val="1002"/>
        </w:numPr>
      </w:pPr>
      <w:r>
        <w:rPr>
          <w:b/>
          <w:bCs/>
        </w:rPr>
        <w:t xml:space="preserve">Moralizing the idolatry section into generic</w:t>
      </w:r>
      <w:r>
        <w:rPr>
          <w:b/>
          <w:bCs/>
        </w:rPr>
        <w:t xml:space="preserve"> </w:t>
      </w:r>
      <w:r>
        <w:rPr>
          <w:b/>
          <w:bCs/>
        </w:rPr>
        <w:t xml:space="preserve">“don’t have idols”</w:t>
      </w:r>
      <w:r>
        <w:rPr>
          <w:b/>
          <w:bCs/>
        </w:rPr>
        <w:t xml:space="preserve"> </w:t>
      </w:r>
      <w:r>
        <w:rPr>
          <w:b/>
          <w:bCs/>
        </w:rPr>
        <w:t xml:space="preserve">exhortation.</w:t>
      </w:r>
      <w:r>
        <w:t xml:space="preserve"> </w:t>
      </w:r>
      <w:r>
        <w:t xml:space="preserve">Verses 1-3 and 6 are not primarily a behavioral checklist. The passage is diagnosing a spiritual mechanism — prosperity producing satisfaction producing forgetfulness producing pride — that operates below the level of conscious choice. Preaching that reduces these verses to</w:t>
      </w:r>
      <w:r>
        <w:t xml:space="preserve"> </w:t>
      </w:r>
      <w:r>
        <w:t xml:space="preserve">“identify your idols and stop”</w:t>
      </w:r>
      <w:r>
        <w:t xml:space="preserve"> </w:t>
      </w:r>
      <w:r>
        <w:t xml:space="preserve">misses the mechanism. The deeper application is to the forgetfulness that precedes the idolatry, not the idolatry as a conscious decision.</w:t>
      </w:r>
    </w:p>
    <w:p>
      <w:pPr>
        <w:numPr>
          <w:ilvl w:val="0"/>
          <w:numId w:val="1002"/>
        </w:numPr>
      </w:pPr>
      <w:r>
        <w:rPr>
          <w:b/>
          <w:bCs/>
        </w:rPr>
        <w:t xml:space="preserve">Softening the predatory imagery of verses 7-8.</w:t>
      </w:r>
      <w:r>
        <w:t xml:space="preserve"> </w:t>
      </w:r>
      <w:r>
        <w:t xml:space="preserve">The bear, lion, leopard, and wild beast imagery is jarring, and some preachers domesticate it by moving quickly through it toward more comfortable material. This is a mistake. The imagery is designed to shock — to break the assumption that God’s patience is infinite and His disposition toward covenant-breakers perpetually gentle. Let it stand. The congregation needs to feel the weight of verses 7-8 before the grace of Hosea 14 makes its full impact.</w:t>
      </w:r>
    </w:p>
    <w:p>
      <w:pPr>
        <w:numPr>
          <w:ilvl w:val="0"/>
          <w:numId w:val="1002"/>
        </w:numPr>
      </w:pPr>
      <w:r>
        <w:rPr>
          <w:b/>
          <w:bCs/>
        </w:rPr>
        <w:t xml:space="preserve">Applying the</w:t>
      </w:r>
      <w:r>
        <w:rPr>
          <w:b/>
          <w:bCs/>
        </w:rPr>
        <w:t xml:space="preserve"> </w:t>
      </w:r>
      <w:r>
        <w:rPr>
          <w:b/>
          <w:bCs/>
        </w:rPr>
        <w:t xml:space="preserve">“political saviors”</w:t>
      </w:r>
      <w:r>
        <w:rPr>
          <w:b/>
          <w:bCs/>
        </w:rPr>
        <w:t xml:space="preserve"> </w:t>
      </w:r>
      <w:r>
        <w:rPr>
          <w:b/>
          <w:bCs/>
        </w:rPr>
        <w:t xml:space="preserve">section (vv. 10-11) only in one political direction.</w:t>
      </w:r>
      <w:r>
        <w:t xml:space="preserve"> </w:t>
      </w:r>
      <w:r>
        <w:t xml:space="preserve">This passage is regularly preached with partisan selectivity — the congregation’s political opponents are the ones guilty of misplaced political trust. Faithful exposition will not permit this. The indictment of verse 10 —</w:t>
      </w:r>
      <w:r>
        <w:t xml:space="preserve"> </w:t>
      </w:r>
      <w:r>
        <w:t xml:space="preserve">“Where is your king? Let him save you?”</w:t>
      </w:r>
      <w:r>
        <w:t xml:space="preserve"> </w:t>
      </w:r>
      <w:r>
        <w:t xml:space="preserve">— falls equally on every political tribe and every generation. The temptation to install human leadership as a deliverer is universal. The preacher should apply this in a direction that challenges the congregation’s own political loyalties, not merely validate their existing suspicions about their opponents.</w:t>
      </w:r>
    </w:p>
    <w:p>
      <w:pPr>
        <w:numPr>
          <w:ilvl w:val="0"/>
          <w:numId w:val="1002"/>
        </w:numPr>
      </w:pPr>
      <w:r>
        <w:rPr>
          <w:b/>
          <w:bCs/>
        </w:rPr>
        <w:t xml:space="preserve">Ending the sermon in Hosea 13 without pivoting to Hosea 14.</w:t>
      </w:r>
      <w:r>
        <w:t xml:space="preserve"> </w:t>
      </w:r>
      <w:r>
        <w:t xml:space="preserve">Hosea 13 ends with images of infants dashed in pieces. It is not designed to be a resting place — it is designed to produce the desperation that makes the</w:t>
      </w:r>
      <w:r>
        <w:t xml:space="preserve"> </w:t>
      </w:r>
      <w:r>
        <w:t xml:space="preserve">“Return, O Israel”</w:t>
      </w:r>
      <w:r>
        <w:t xml:space="preserve"> </w:t>
      </w:r>
      <w:r>
        <w:t xml:space="preserve">of Hosea 14:1 the most urgent and welcome words in the book. A sermon that leaves the congregation in Hosea 13 without the gospel answer — whether from Hosea 14 itself, from 1 Corinthians 15, or from the cross — has used the law without the gospel and will produce either despair or defensive self-justification rather than repentance and return.</w:t>
      </w:r>
    </w:p>
    <w:p>
      <w:pPr>
        <w:numPr>
          <w:ilvl w:val="0"/>
          <w:numId w:val="1002"/>
        </w:numPr>
      </w:pPr>
      <w:r>
        <w:rPr>
          <w:b/>
          <w:bCs/>
        </w:rPr>
        <w:t xml:space="preserve">Treating</w:t>
      </w:r>
      <w:r>
        <w:rPr>
          <w:b/>
          <w:bCs/>
        </w:rPr>
        <w:t xml:space="preserve"> </w:t>
      </w:r>
      <w:r>
        <w:rPr>
          <w:b/>
          <w:bCs/>
        </w:rPr>
        <w:t xml:space="preserve">“you have destroyed yourself”</w:t>
      </w:r>
      <w:r>
        <w:rPr>
          <w:b/>
          <w:bCs/>
        </w:rPr>
        <w:t xml:space="preserve"> </w:t>
      </w:r>
      <w:r>
        <w:rPr>
          <w:b/>
          <w:bCs/>
        </w:rPr>
        <w:t xml:space="preserve">(v. 9) as though it cancels the doctrine of divine sovereignty in judgment.</w:t>
      </w:r>
      <w:r>
        <w:t xml:space="preserve"> </w:t>
      </w:r>
      <w:r>
        <w:t xml:space="preserve">Verse 9 genuinely asserts human responsibility — Israel chose this path. But the chapter as a whole presents God as actively, intentionally, ferociously executing judgment — not standing aside while Israel self-destructs. Both must be held. A preaching approach that uses verse 9 to make judgment entirely self-generated and removes God from the equation as the active judge does not account for verses 7-8, 14, or 16. Human responsibility and divine judgment are not competing categories in this chapter — they are simultaneous realities.</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2026-07-14T21:06:42Z</dcterms:created>
  <dcterms:modified xsi:type="dcterms:W3CDTF">2026-07-14T21:06:42Z</dcterms:modified>
</cp:coreProperties>
</file>

<file path=docProps/custom.xml><?xml version="1.0" encoding="utf-8"?>
<Properties xmlns="http://schemas.openxmlformats.org/officeDocument/2006/custom-properties" xmlns:vt="http://schemas.openxmlformats.org/officeDocument/2006/docPropsVTypes"/>
</file>